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2A" w:rsidRPr="00891716" w:rsidRDefault="00F4472A" w:rsidP="00F4472A">
      <w:pPr>
        <w:pBdr>
          <w:bottom w:val="single" w:sz="8" w:space="4" w:color="FF5000"/>
        </w:pBdr>
        <w:spacing w:after="300" w:line="360" w:lineRule="auto"/>
        <w:contextualSpacing/>
        <w:jc w:val="center"/>
        <w:rPr>
          <w:rFonts w:ascii="Montserrat Black" w:eastAsia="MS Gothic" w:hAnsi="Montserrat Black" w:cs="Times New Roman"/>
          <w:b/>
          <w:color w:val="3A3A3A"/>
          <w:spacing w:val="5"/>
          <w:sz w:val="24"/>
          <w:szCs w:val="52"/>
        </w:rPr>
      </w:pPr>
      <w:r w:rsidRPr="00F4472A">
        <w:rPr>
          <w:rFonts w:ascii="Montserrat Black" w:eastAsia="MS Gothic" w:hAnsi="Montserrat Black" w:cs="Times New Roman"/>
          <w:b/>
          <w:color w:val="3A3A3A"/>
          <w:spacing w:val="5"/>
          <w:sz w:val="24"/>
          <w:szCs w:val="52"/>
        </w:rPr>
        <w:t>EVALUERING</w:t>
      </w:r>
      <w:r>
        <w:rPr>
          <w:rFonts w:ascii="Montserrat Black" w:eastAsia="MS Gothic" w:hAnsi="Montserrat Black" w:cs="Times New Roman"/>
          <w:color w:val="3A3A3A"/>
          <w:spacing w:val="5"/>
          <w:sz w:val="24"/>
          <w:szCs w:val="52"/>
        </w:rPr>
        <w:t xml:space="preserve"> </w:t>
      </w:r>
      <w:r w:rsidR="00891716" w:rsidRPr="00891716">
        <w:rPr>
          <w:rFonts w:ascii="Montserrat Black" w:eastAsia="MS Gothic" w:hAnsi="Montserrat Black" w:cs="Times New Roman"/>
          <w:b/>
          <w:color w:val="3A3A3A"/>
          <w:spacing w:val="5"/>
          <w:sz w:val="24"/>
          <w:szCs w:val="52"/>
        </w:rPr>
        <w:t>AF ’DET, JEG LYKKES MED’</w:t>
      </w:r>
    </w:p>
    <w:p w:rsidR="00891716" w:rsidRPr="005441DF" w:rsidRDefault="00891716" w:rsidP="00F4472A">
      <w:pPr>
        <w:pBdr>
          <w:bottom w:val="single" w:sz="8" w:space="4" w:color="FF5000"/>
        </w:pBdr>
        <w:spacing w:after="300" w:line="360" w:lineRule="auto"/>
        <w:contextualSpacing/>
        <w:jc w:val="center"/>
        <w:rPr>
          <w:rFonts w:ascii="Montserrat Black" w:eastAsia="MS Gothic" w:hAnsi="Montserrat Black" w:cs="Times New Roman" w:hint="eastAsia"/>
          <w:color w:val="3A3A3A"/>
          <w:spacing w:val="5"/>
          <w:sz w:val="28"/>
          <w:szCs w:val="52"/>
        </w:rPr>
      </w:pPr>
      <w:r>
        <w:rPr>
          <w:rFonts w:ascii="Montserrat Black" w:eastAsia="MS Gothic" w:hAnsi="Montserrat Black" w:cs="Times New Roman"/>
          <w:color w:val="3A3A3A"/>
          <w:spacing w:val="5"/>
          <w:sz w:val="24"/>
          <w:szCs w:val="52"/>
        </w:rPr>
        <w:t>(DEN ENKELTE UDØVER)</w:t>
      </w:r>
    </w:p>
    <w:p w:rsidR="00F4472A" w:rsidRDefault="00F4472A" w:rsidP="00F4472A">
      <w:pPr>
        <w:spacing w:line="360" w:lineRule="auto"/>
        <w:jc w:val="both"/>
        <w:rPr>
          <w:b/>
        </w:rPr>
      </w:pPr>
    </w:p>
    <w:p w:rsidR="00451FED" w:rsidRDefault="00F4472A" w:rsidP="00F4472A">
      <w:pPr>
        <w:spacing w:line="360" w:lineRule="auto"/>
        <w:jc w:val="both"/>
        <w:rPr>
          <w:b/>
        </w:rPr>
      </w:pPr>
      <w:r>
        <w:rPr>
          <w:rFonts w:hint="eastAsia"/>
          <w:b/>
        </w:rPr>
        <w:t>I</w:t>
      </w:r>
      <w:r>
        <w:rPr>
          <w:b/>
        </w:rPr>
        <w:t>nstruktion</w:t>
      </w:r>
      <w:r w:rsidR="00891716">
        <w:rPr>
          <w:b/>
        </w:rPr>
        <w:t xml:space="preserve"> </w:t>
      </w:r>
    </w:p>
    <w:p w:rsidR="00891716" w:rsidRDefault="00451FED" w:rsidP="00F4472A">
      <w:pPr>
        <w:spacing w:line="360" w:lineRule="auto"/>
        <w:jc w:val="both"/>
      </w:pPr>
      <w:r>
        <w:t>Din besvarelse af spørgsmålene på dette ark fungerer som et redskab til at få reflekteret over og blive bevidst om de gode ting, du som udøver har lavet til træning, i kamp eller til stævne. Derudover får du sat fokus på den proces, du er i, frem for at fokusere på resultatet af din præstation.</w:t>
      </w:r>
    </w:p>
    <w:p w:rsidR="00451FED" w:rsidRDefault="00451FED" w:rsidP="00F4472A">
      <w:pPr>
        <w:spacing w:line="360" w:lineRule="auto"/>
        <w:jc w:val="both"/>
      </w:pPr>
      <w:r>
        <w:t>Du skal svare individuelt på spørgsmålene. Svarene kan herefter indsamles af din træner og/eller diskuteres i fællesskab, i mindre grupper eller med din træner på tomandshånd. Du kan også tage evalueringen med hjem, så du kan tage den frem og kigge på den igen senere til en påmindelse om, at man altid lykkes med nogle ting.</w:t>
      </w:r>
    </w:p>
    <w:p w:rsidR="00451FED" w:rsidRDefault="00451FED" w:rsidP="00F4472A">
      <w:pPr>
        <w:spacing w:line="360" w:lineRule="auto"/>
        <w:jc w:val="both"/>
      </w:pPr>
      <w:r>
        <w:t>Svarene kan bruges fremadrettet til at sætte procesmål og fokuspunkter for din udvikling i den kommende periode.</w:t>
      </w:r>
    </w:p>
    <w:p w:rsidR="00F4472A" w:rsidRDefault="00451FED" w:rsidP="00F4472A">
      <w:pPr>
        <w:spacing w:line="360" w:lineRule="auto"/>
        <w:jc w:val="both"/>
        <w:rPr>
          <w:i/>
        </w:rPr>
      </w:pPr>
      <w:r>
        <w:rPr>
          <w:i/>
        </w:rPr>
        <w:t>Notér dine svar under spørgsmålene og uddyb gerne dine svar. Husk,</w:t>
      </w:r>
      <w:r w:rsidR="008B30D5">
        <w:rPr>
          <w:i/>
        </w:rPr>
        <w:t xml:space="preserve"> at</w:t>
      </w:r>
      <w:r>
        <w:rPr>
          <w:i/>
        </w:rPr>
        <w:t xml:space="preserve"> refleksionen og bevidstheden</w:t>
      </w:r>
      <w:r w:rsidR="008B30D5">
        <w:rPr>
          <w:i/>
        </w:rPr>
        <w:t xml:space="preserve"> er det vigtige i denne proces, og at du primært skriver til dig selv.</w:t>
      </w:r>
    </w:p>
    <w:p w:rsidR="00451FED" w:rsidRDefault="00451FED" w:rsidP="00F4472A">
      <w:pPr>
        <w:spacing w:line="360" w:lineRule="auto"/>
        <w:jc w:val="both"/>
      </w:pPr>
    </w:p>
    <w:p w:rsidR="00F4472A" w:rsidRPr="008B30D5" w:rsidRDefault="00F4472A" w:rsidP="008B30D5">
      <w:pPr>
        <w:pStyle w:val="Kommentartekst"/>
        <w:numPr>
          <w:ilvl w:val="0"/>
          <w:numId w:val="1"/>
        </w:numPr>
        <w:spacing w:line="360" w:lineRule="auto"/>
        <w:ind w:left="426" w:hanging="426"/>
        <w:jc w:val="both"/>
        <w:rPr>
          <w:b/>
          <w:sz w:val="22"/>
          <w:szCs w:val="22"/>
        </w:rPr>
      </w:pPr>
      <w:r w:rsidRPr="008B30D5">
        <w:rPr>
          <w:b/>
          <w:sz w:val="22"/>
          <w:szCs w:val="22"/>
        </w:rPr>
        <w:t>Tre konkrete ting, jeg gjorde godt til træning/kamp/stævne i dag:</w:t>
      </w:r>
    </w:p>
    <w:p w:rsidR="00F4472A" w:rsidRDefault="00F4472A" w:rsidP="00F4472A">
      <w:pPr>
        <w:pStyle w:val="Kommentartekst"/>
        <w:spacing w:line="360" w:lineRule="auto"/>
        <w:ind w:left="1304"/>
        <w:jc w:val="both"/>
        <w:rPr>
          <w:sz w:val="22"/>
          <w:szCs w:val="22"/>
        </w:rPr>
      </w:pPr>
      <w:r w:rsidRPr="00477143">
        <w:rPr>
          <w:sz w:val="22"/>
          <w:szCs w:val="22"/>
        </w:rPr>
        <w:t>1.</w:t>
      </w:r>
    </w:p>
    <w:p w:rsidR="00F4472A" w:rsidRPr="00477143" w:rsidRDefault="00F4472A" w:rsidP="008B30D5">
      <w:pPr>
        <w:pStyle w:val="Kommentartekst"/>
        <w:spacing w:line="360" w:lineRule="auto"/>
        <w:jc w:val="both"/>
        <w:rPr>
          <w:sz w:val="22"/>
          <w:szCs w:val="22"/>
        </w:rPr>
      </w:pPr>
    </w:p>
    <w:p w:rsidR="00F4472A" w:rsidRDefault="00F4472A" w:rsidP="00F4472A">
      <w:pPr>
        <w:pStyle w:val="Kommentartekst"/>
        <w:spacing w:line="360" w:lineRule="auto"/>
        <w:ind w:left="1304"/>
        <w:jc w:val="both"/>
        <w:rPr>
          <w:sz w:val="22"/>
          <w:szCs w:val="22"/>
        </w:rPr>
      </w:pPr>
      <w:r w:rsidRPr="00477143">
        <w:rPr>
          <w:sz w:val="22"/>
          <w:szCs w:val="22"/>
        </w:rPr>
        <w:t>2.</w:t>
      </w:r>
    </w:p>
    <w:p w:rsidR="00F4472A" w:rsidRPr="00477143" w:rsidRDefault="00F4472A" w:rsidP="008B30D5">
      <w:pPr>
        <w:pStyle w:val="Kommentartekst"/>
        <w:spacing w:line="360" w:lineRule="auto"/>
        <w:jc w:val="both"/>
        <w:rPr>
          <w:sz w:val="22"/>
          <w:szCs w:val="22"/>
        </w:rPr>
      </w:pPr>
    </w:p>
    <w:p w:rsidR="00F4472A" w:rsidRDefault="00F4472A" w:rsidP="00F4472A">
      <w:pPr>
        <w:pStyle w:val="Kommentartekst"/>
        <w:spacing w:line="360" w:lineRule="auto"/>
        <w:ind w:left="1304"/>
        <w:jc w:val="both"/>
        <w:rPr>
          <w:sz w:val="22"/>
          <w:szCs w:val="22"/>
        </w:rPr>
      </w:pPr>
      <w:r w:rsidRPr="00477143">
        <w:rPr>
          <w:sz w:val="22"/>
          <w:szCs w:val="22"/>
        </w:rPr>
        <w:t>3.</w:t>
      </w:r>
    </w:p>
    <w:p w:rsidR="00F4472A" w:rsidRDefault="00F4472A" w:rsidP="00F4472A">
      <w:pPr>
        <w:pStyle w:val="Kommentartekst"/>
        <w:spacing w:line="360" w:lineRule="auto"/>
        <w:jc w:val="both"/>
        <w:rPr>
          <w:sz w:val="22"/>
          <w:szCs w:val="22"/>
        </w:rPr>
      </w:pPr>
    </w:p>
    <w:p w:rsidR="008B30D5" w:rsidRDefault="008B30D5" w:rsidP="00F4472A">
      <w:pPr>
        <w:pStyle w:val="Kommentartekst"/>
        <w:spacing w:line="360" w:lineRule="auto"/>
        <w:jc w:val="both"/>
        <w:rPr>
          <w:sz w:val="22"/>
          <w:szCs w:val="22"/>
        </w:rPr>
      </w:pPr>
    </w:p>
    <w:p w:rsidR="00F4472A" w:rsidRDefault="00F4472A" w:rsidP="008B30D5">
      <w:pPr>
        <w:pStyle w:val="Kommentartekst"/>
        <w:numPr>
          <w:ilvl w:val="0"/>
          <w:numId w:val="1"/>
        </w:numPr>
        <w:spacing w:line="360" w:lineRule="auto"/>
        <w:ind w:left="426" w:hanging="426"/>
        <w:jc w:val="both"/>
        <w:rPr>
          <w:b/>
          <w:sz w:val="22"/>
          <w:szCs w:val="22"/>
        </w:rPr>
      </w:pPr>
      <w:r w:rsidRPr="008B30D5">
        <w:rPr>
          <w:b/>
          <w:sz w:val="22"/>
          <w:szCs w:val="22"/>
        </w:rPr>
        <w:t>I denne her periode arbejder jeg med at blive bedre til…</w:t>
      </w:r>
    </w:p>
    <w:p w:rsidR="008B30D5" w:rsidRDefault="008B30D5" w:rsidP="008B30D5">
      <w:pPr>
        <w:pStyle w:val="Kommentartekst"/>
        <w:spacing w:line="360" w:lineRule="auto"/>
        <w:ind w:left="720"/>
        <w:jc w:val="both"/>
        <w:rPr>
          <w:b/>
          <w:sz w:val="22"/>
          <w:szCs w:val="22"/>
        </w:rPr>
      </w:pPr>
    </w:p>
    <w:p w:rsidR="00F4472A" w:rsidRPr="008B30D5" w:rsidRDefault="00F4472A" w:rsidP="008B30D5">
      <w:pPr>
        <w:pStyle w:val="Kommentartekst"/>
        <w:numPr>
          <w:ilvl w:val="0"/>
          <w:numId w:val="1"/>
        </w:numPr>
        <w:spacing w:line="360" w:lineRule="auto"/>
        <w:ind w:left="426" w:hanging="426"/>
        <w:jc w:val="both"/>
        <w:rPr>
          <w:b/>
          <w:sz w:val="22"/>
          <w:szCs w:val="22"/>
        </w:rPr>
      </w:pPr>
      <w:r w:rsidRPr="008B30D5">
        <w:rPr>
          <w:b/>
          <w:sz w:val="22"/>
          <w:szCs w:val="22"/>
        </w:rPr>
        <w:lastRenderedPageBreak/>
        <w:t xml:space="preserve">Ud fra det, jeg arbejder </w:t>
      </w:r>
      <w:r w:rsidR="008B30D5">
        <w:rPr>
          <w:b/>
          <w:sz w:val="22"/>
          <w:szCs w:val="22"/>
        </w:rPr>
        <w:t>med at blive bedre til, hvad gjorde</w:t>
      </w:r>
      <w:r w:rsidRPr="008B30D5">
        <w:rPr>
          <w:b/>
          <w:sz w:val="22"/>
          <w:szCs w:val="22"/>
        </w:rPr>
        <w:t xml:space="preserve"> jeg så af gode ting i træning/kamp/stævne i dag?</w:t>
      </w:r>
    </w:p>
    <w:p w:rsidR="00F4472A" w:rsidRDefault="00F4472A" w:rsidP="00F4472A">
      <w:pPr>
        <w:pStyle w:val="Kommentartekst"/>
        <w:spacing w:line="360" w:lineRule="auto"/>
        <w:jc w:val="both"/>
        <w:rPr>
          <w:sz w:val="22"/>
          <w:szCs w:val="22"/>
        </w:rPr>
      </w:pPr>
      <w:bookmarkStart w:id="0" w:name="_GoBack"/>
      <w:bookmarkEnd w:id="0"/>
    </w:p>
    <w:p w:rsidR="00986340" w:rsidRDefault="00986340" w:rsidP="00F4472A">
      <w:pPr>
        <w:pStyle w:val="Kommentartekst"/>
        <w:spacing w:line="360" w:lineRule="auto"/>
        <w:jc w:val="both"/>
        <w:rPr>
          <w:sz w:val="22"/>
          <w:szCs w:val="22"/>
        </w:rPr>
      </w:pPr>
    </w:p>
    <w:p w:rsidR="00986340" w:rsidRPr="00477143" w:rsidRDefault="00986340" w:rsidP="00F4472A">
      <w:pPr>
        <w:pStyle w:val="Kommentartekst"/>
        <w:spacing w:line="360" w:lineRule="auto"/>
        <w:jc w:val="both"/>
        <w:rPr>
          <w:sz w:val="22"/>
          <w:szCs w:val="22"/>
        </w:rPr>
      </w:pPr>
    </w:p>
    <w:p w:rsidR="00F4472A" w:rsidRDefault="00F4472A" w:rsidP="00F4472A">
      <w:pPr>
        <w:pStyle w:val="Kommentartekst"/>
        <w:spacing w:line="360" w:lineRule="auto"/>
        <w:jc w:val="both"/>
        <w:rPr>
          <w:sz w:val="22"/>
          <w:szCs w:val="22"/>
        </w:rPr>
      </w:pPr>
    </w:p>
    <w:p w:rsidR="00F4472A" w:rsidRPr="00477143" w:rsidRDefault="00F4472A" w:rsidP="008B30D5">
      <w:pPr>
        <w:pStyle w:val="Kommentartekst"/>
        <w:numPr>
          <w:ilvl w:val="0"/>
          <w:numId w:val="1"/>
        </w:numPr>
        <w:spacing w:line="360" w:lineRule="auto"/>
        <w:ind w:left="426" w:hanging="426"/>
        <w:jc w:val="both"/>
        <w:rPr>
          <w:sz w:val="22"/>
          <w:szCs w:val="22"/>
        </w:rPr>
      </w:pPr>
      <w:r w:rsidRPr="00986340">
        <w:rPr>
          <w:b/>
          <w:sz w:val="22"/>
          <w:szCs w:val="22"/>
        </w:rPr>
        <w:t>Hvad skal jeg huske at tage med af gode ting, der fungerer for mig for</w:t>
      </w:r>
      <w:r w:rsidR="008B30D5" w:rsidRPr="00986340">
        <w:rPr>
          <w:b/>
          <w:sz w:val="22"/>
          <w:szCs w:val="22"/>
        </w:rPr>
        <w:t>,</w:t>
      </w:r>
      <w:r w:rsidRPr="00986340">
        <w:rPr>
          <w:b/>
          <w:sz w:val="22"/>
          <w:szCs w:val="22"/>
        </w:rPr>
        <w:t xml:space="preserve"> at </w:t>
      </w:r>
      <w:r w:rsidR="008B30D5" w:rsidRPr="00986340">
        <w:rPr>
          <w:b/>
          <w:sz w:val="22"/>
          <w:szCs w:val="22"/>
        </w:rPr>
        <w:t xml:space="preserve">jeg kan </w:t>
      </w:r>
      <w:r w:rsidRPr="00986340">
        <w:rPr>
          <w:b/>
          <w:sz w:val="22"/>
          <w:szCs w:val="22"/>
        </w:rPr>
        <w:t>blive ved med at udvikle mig</w:t>
      </w:r>
      <w:r w:rsidR="00986340">
        <w:rPr>
          <w:sz w:val="22"/>
          <w:szCs w:val="22"/>
        </w:rPr>
        <w:t xml:space="preserve"> (ud fra det</w:t>
      </w:r>
      <w:r w:rsidRPr="00477143">
        <w:rPr>
          <w:sz w:val="22"/>
          <w:szCs w:val="22"/>
        </w:rPr>
        <w:t xml:space="preserve"> fokuspunkt, jeg arbejder med nu)</w:t>
      </w:r>
      <w:r w:rsidRPr="00986340">
        <w:rPr>
          <w:b/>
          <w:sz w:val="22"/>
          <w:szCs w:val="22"/>
        </w:rPr>
        <w:t>?</w:t>
      </w:r>
    </w:p>
    <w:p w:rsidR="00F4472A" w:rsidRDefault="00F4472A" w:rsidP="00F4472A">
      <w:pPr>
        <w:pStyle w:val="Kommentartekst"/>
        <w:spacing w:line="360" w:lineRule="auto"/>
        <w:jc w:val="both"/>
        <w:rPr>
          <w:sz w:val="22"/>
          <w:szCs w:val="22"/>
        </w:rPr>
      </w:pPr>
    </w:p>
    <w:p w:rsidR="00986340" w:rsidRDefault="00986340" w:rsidP="00F4472A">
      <w:pPr>
        <w:pStyle w:val="Kommentartekst"/>
        <w:spacing w:line="360" w:lineRule="auto"/>
        <w:jc w:val="both"/>
        <w:rPr>
          <w:sz w:val="22"/>
          <w:szCs w:val="22"/>
        </w:rPr>
      </w:pPr>
    </w:p>
    <w:p w:rsidR="00986340" w:rsidRDefault="00986340" w:rsidP="00F4472A">
      <w:pPr>
        <w:pStyle w:val="Kommentartekst"/>
        <w:spacing w:line="360" w:lineRule="auto"/>
        <w:jc w:val="both"/>
        <w:rPr>
          <w:sz w:val="22"/>
          <w:szCs w:val="22"/>
        </w:rPr>
      </w:pPr>
    </w:p>
    <w:p w:rsidR="00F4472A" w:rsidRPr="00477143" w:rsidRDefault="00F4472A" w:rsidP="00F4472A">
      <w:pPr>
        <w:pStyle w:val="Kommentartekst"/>
        <w:spacing w:line="360" w:lineRule="auto"/>
        <w:jc w:val="both"/>
        <w:rPr>
          <w:sz w:val="22"/>
          <w:szCs w:val="22"/>
        </w:rPr>
      </w:pPr>
    </w:p>
    <w:p w:rsidR="00986340" w:rsidRPr="00986340" w:rsidRDefault="00986340" w:rsidP="00986340">
      <w:pPr>
        <w:pStyle w:val="Kommentartekst"/>
        <w:numPr>
          <w:ilvl w:val="0"/>
          <w:numId w:val="1"/>
        </w:numPr>
        <w:spacing w:after="0" w:line="360" w:lineRule="auto"/>
        <w:ind w:left="426" w:hanging="426"/>
        <w:jc w:val="both"/>
        <w:rPr>
          <w:sz w:val="20"/>
          <w:szCs w:val="22"/>
        </w:rPr>
      </w:pPr>
      <w:r w:rsidRPr="00986340">
        <w:rPr>
          <w:b/>
          <w:sz w:val="22"/>
          <w:szCs w:val="22"/>
        </w:rPr>
        <w:t>I hvilken situation</w:t>
      </w:r>
      <w:r w:rsidR="00F4472A" w:rsidRPr="00986340">
        <w:rPr>
          <w:b/>
          <w:sz w:val="22"/>
          <w:szCs w:val="22"/>
        </w:rPr>
        <w:t xml:space="preserve"> tog jeg en chance/gjorde </w:t>
      </w:r>
      <w:r w:rsidRPr="00986340">
        <w:rPr>
          <w:b/>
          <w:sz w:val="22"/>
          <w:szCs w:val="22"/>
        </w:rPr>
        <w:t xml:space="preserve">jeg </w:t>
      </w:r>
      <w:r w:rsidR="00F4472A" w:rsidRPr="00986340">
        <w:rPr>
          <w:b/>
          <w:sz w:val="22"/>
          <w:szCs w:val="22"/>
        </w:rPr>
        <w:t>et forsøg på noget til træning/kamp/stævne i dag?</w:t>
      </w:r>
    </w:p>
    <w:p w:rsidR="00F4472A" w:rsidRPr="00986340" w:rsidRDefault="00986340" w:rsidP="00986340">
      <w:pPr>
        <w:pStyle w:val="Kommentartekst"/>
        <w:spacing w:after="0" w:line="360" w:lineRule="auto"/>
        <w:ind w:left="426"/>
        <w:jc w:val="both"/>
        <w:rPr>
          <w:sz w:val="20"/>
          <w:szCs w:val="22"/>
        </w:rPr>
      </w:pPr>
      <w:r w:rsidRPr="00986340">
        <w:rPr>
          <w:sz w:val="20"/>
          <w:szCs w:val="22"/>
        </w:rPr>
        <w:t>D</w:t>
      </w:r>
      <w:r w:rsidR="00F4472A" w:rsidRPr="00986340">
        <w:rPr>
          <w:sz w:val="20"/>
          <w:szCs w:val="22"/>
        </w:rPr>
        <w:t xml:space="preserve">et, du skriver her, behøver ikke at være noget, der </w:t>
      </w:r>
      <w:r w:rsidR="00F4472A" w:rsidRPr="00986340">
        <w:rPr>
          <w:i/>
          <w:sz w:val="20"/>
          <w:szCs w:val="22"/>
        </w:rPr>
        <w:t>lykkedes</w:t>
      </w:r>
      <w:r w:rsidR="00F4472A" w:rsidRPr="00986340">
        <w:rPr>
          <w:sz w:val="20"/>
          <w:szCs w:val="22"/>
        </w:rPr>
        <w:t xml:space="preserve"> i situationen. Der er tale om et forsøg, eller det at tage en chance, hvor du havde en tanke eller intention med din handling og gjorde noget ved det i situationen</w:t>
      </w:r>
      <w:r>
        <w:rPr>
          <w:sz w:val="20"/>
          <w:szCs w:val="22"/>
        </w:rPr>
        <w:t>.</w:t>
      </w:r>
    </w:p>
    <w:p w:rsidR="00F4472A" w:rsidRDefault="00F4472A" w:rsidP="00F4472A">
      <w:pPr>
        <w:spacing w:line="360" w:lineRule="auto"/>
        <w:jc w:val="both"/>
        <w:rPr>
          <w:b/>
        </w:rPr>
      </w:pPr>
    </w:p>
    <w:p w:rsidR="00F4472A" w:rsidRDefault="00F4472A" w:rsidP="00F4472A">
      <w:pPr>
        <w:spacing w:line="360" w:lineRule="auto"/>
        <w:jc w:val="both"/>
        <w:rPr>
          <w:b/>
        </w:rPr>
      </w:pPr>
    </w:p>
    <w:p w:rsidR="004E021D" w:rsidRDefault="004E021D" w:rsidP="00F4472A">
      <w:pPr>
        <w:spacing w:line="360" w:lineRule="auto"/>
        <w:jc w:val="both"/>
        <w:rPr>
          <w:b/>
        </w:rPr>
      </w:pPr>
    </w:p>
    <w:p w:rsidR="00F4472A" w:rsidRDefault="00F4472A" w:rsidP="00F4472A">
      <w:pPr>
        <w:pBdr>
          <w:bottom w:val="single" w:sz="6" w:space="1" w:color="auto"/>
        </w:pBdr>
        <w:spacing w:line="360" w:lineRule="auto"/>
        <w:jc w:val="both"/>
        <w:rPr>
          <w:b/>
        </w:rPr>
      </w:pPr>
    </w:p>
    <w:p w:rsidR="004E021D" w:rsidRDefault="004E021D" w:rsidP="00F4472A">
      <w:pPr>
        <w:pBdr>
          <w:bottom w:val="single" w:sz="6" w:space="1" w:color="auto"/>
        </w:pBdr>
        <w:spacing w:line="360" w:lineRule="auto"/>
        <w:jc w:val="both"/>
        <w:rPr>
          <w:b/>
        </w:rPr>
      </w:pPr>
    </w:p>
    <w:p w:rsidR="00986340" w:rsidRDefault="004E021D">
      <w:pPr>
        <w:rPr>
          <w:b/>
        </w:rPr>
      </w:pPr>
      <w:r>
        <w:rPr>
          <w:b/>
        </w:rPr>
        <w:t>R</w:t>
      </w:r>
      <w:r w:rsidR="00986340">
        <w:rPr>
          <w:b/>
        </w:rPr>
        <w:t>åd til praksis</w:t>
      </w:r>
    </w:p>
    <w:p w:rsidR="00986340" w:rsidRPr="004E021D" w:rsidRDefault="00986340" w:rsidP="00986340">
      <w:pPr>
        <w:pStyle w:val="Listeafsnit"/>
        <w:numPr>
          <w:ilvl w:val="0"/>
          <w:numId w:val="2"/>
        </w:numPr>
        <w:rPr>
          <w:i/>
          <w:sz w:val="20"/>
        </w:rPr>
      </w:pPr>
      <w:r w:rsidRPr="004E021D">
        <w:rPr>
          <w:i/>
          <w:sz w:val="20"/>
        </w:rPr>
        <w:t>Undgå at lave disse evalueringer for ofte, da det kan være svært at se udvikling fra træning til træning eller fra kamp til kamp med korte intervaller. Lad der gerne gå i hvert fald en måned mellem.</w:t>
      </w:r>
    </w:p>
    <w:p w:rsidR="004E021D" w:rsidRPr="004E021D" w:rsidRDefault="004E021D" w:rsidP="004E021D">
      <w:pPr>
        <w:pStyle w:val="Listeafsnit"/>
        <w:rPr>
          <w:i/>
          <w:sz w:val="20"/>
        </w:rPr>
      </w:pPr>
    </w:p>
    <w:p w:rsidR="00986340" w:rsidRPr="004E021D" w:rsidRDefault="00986340" w:rsidP="00986340">
      <w:pPr>
        <w:pStyle w:val="Listeafsnit"/>
        <w:numPr>
          <w:ilvl w:val="0"/>
          <w:numId w:val="2"/>
        </w:numPr>
        <w:rPr>
          <w:i/>
          <w:sz w:val="20"/>
        </w:rPr>
      </w:pPr>
      <w:r w:rsidRPr="004E021D">
        <w:rPr>
          <w:i/>
          <w:sz w:val="20"/>
        </w:rPr>
        <w:t>Variér mellem at bruge evalueringerne til træning og til kamp/stævne.</w:t>
      </w:r>
    </w:p>
    <w:p w:rsidR="004E021D" w:rsidRPr="004E021D" w:rsidRDefault="004E021D" w:rsidP="004E021D">
      <w:pPr>
        <w:pStyle w:val="Listeafsnit"/>
        <w:rPr>
          <w:i/>
          <w:sz w:val="20"/>
        </w:rPr>
      </w:pPr>
    </w:p>
    <w:p w:rsidR="00986340" w:rsidRPr="004E021D" w:rsidRDefault="00986340" w:rsidP="00986340">
      <w:pPr>
        <w:pStyle w:val="Listeafsnit"/>
        <w:numPr>
          <w:ilvl w:val="0"/>
          <w:numId w:val="2"/>
        </w:numPr>
        <w:rPr>
          <w:i/>
          <w:sz w:val="20"/>
        </w:rPr>
      </w:pPr>
      <w:r w:rsidRPr="004E021D">
        <w:rPr>
          <w:i/>
          <w:sz w:val="20"/>
        </w:rPr>
        <w:t>Variér mellem, om udøverne udelukkende skriver til sig selv og tager noterne med sig hjem, eller om det deles i mindre grupper med de andre på holdet eller med træneren</w:t>
      </w:r>
      <w:r w:rsidR="004E021D" w:rsidRPr="004E021D">
        <w:rPr>
          <w:i/>
          <w:sz w:val="20"/>
        </w:rPr>
        <w:t xml:space="preserve"> f.eks. som afsæt til en samtale om, hvordan det går, og på hvilke områder ens udvikling går godt.</w:t>
      </w:r>
    </w:p>
    <w:sectPr w:rsidR="00986340" w:rsidRPr="004E021D" w:rsidSect="00FB288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Black">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8355E"/>
    <w:multiLevelType w:val="hybridMultilevel"/>
    <w:tmpl w:val="48C87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9F6E69"/>
    <w:multiLevelType w:val="hybridMultilevel"/>
    <w:tmpl w:val="98E89980"/>
    <w:lvl w:ilvl="0" w:tplc="4B045A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2A"/>
    <w:rsid w:val="00451FED"/>
    <w:rsid w:val="004E021D"/>
    <w:rsid w:val="007952AA"/>
    <w:rsid w:val="00891716"/>
    <w:rsid w:val="008B30D5"/>
    <w:rsid w:val="00986340"/>
    <w:rsid w:val="00F4472A"/>
    <w:rsid w:val="00FB2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CDA7EF7"/>
  <w14:defaultImageDpi w14:val="32767"/>
  <w15:chartTrackingRefBased/>
  <w15:docId w15:val="{2CB270A8-5F22-894A-9D63-34A92848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472A"/>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rsid w:val="00F4472A"/>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F4472A"/>
  </w:style>
  <w:style w:type="paragraph" w:styleId="Listeafsnit">
    <w:name w:val="List Paragraph"/>
    <w:basedOn w:val="Normal"/>
    <w:uiPriority w:val="34"/>
    <w:qFormat/>
    <w:rsid w:val="0098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dc:creator>
  <cp:keywords/>
  <dc:description/>
  <cp:lastModifiedBy>Stephanie CUR</cp:lastModifiedBy>
  <cp:revision>2</cp:revision>
  <dcterms:created xsi:type="dcterms:W3CDTF">2018-02-26T15:26:00Z</dcterms:created>
  <dcterms:modified xsi:type="dcterms:W3CDTF">2018-08-21T11:50:00Z</dcterms:modified>
</cp:coreProperties>
</file>